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3800475</wp:posOffset>
            </wp:positionH>
            <wp:positionV relativeFrom="paragraph">
              <wp:posOffset>0</wp:posOffset>
            </wp:positionV>
            <wp:extent cx="2459990" cy="103187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59990" cy="103187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i w:val="0"/>
          <w:iCs w:val="0"/>
          <w:smallCaps w:val="0"/>
          <w:color w:val="000000"/>
          <w:sz w:val="32"/>
          <w:szCs w:val="32"/>
        </w:rPr>
      </w:pPr>
      <w:r w:rsidDel="00000000" w:rsidR="00000000" w:rsidRPr="00000000">
        <w:rPr>
          <w:rFonts w:ascii="Arial" w:cs="Arial" w:eastAsia="Arial" w:hAnsi="Arial"/>
          <w:b w:val="1"/>
          <w:bCs w:val="1"/>
          <w:i w:val="0"/>
          <w:iCs w:val="0"/>
          <w:smallCaps w:val="0"/>
          <w:color w:val="000000"/>
          <w:sz w:val="32"/>
          <w:szCs w:val="32"/>
          <w:rtl w:val="0"/>
        </w:rPr>
        <w:t xml:space="preserve">Buenos hábitos de limpieza para no caer en la temporada de enfermedades respiratorias</w:t>
      </w:r>
    </w:p>
    <w:p w:rsidR="00000000" w:rsidDel="00000000" w:rsidP="00000000" w:rsidRDefault="00000000" w:rsidRPr="00000000" w14:paraId="00000008">
      <w:pPr>
        <w:jc w:val="both"/>
        <w:rPr>
          <w:b w:val="1"/>
          <w:b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Recomendaciones prácticas de higiene y limpieza para reducir el riesgo de contagio en hogares, comercios y espacios de trabajo durante la temporada invernal.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1"/>
          <w:iCs w:val="1"/>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Rule="auto"/>
        <w:ind w:left="720" w:firstLine="0"/>
        <w:jc w:val="both"/>
        <w:rPr>
          <w:rFonts w:ascii="Arial" w:cs="Arial" w:eastAsia="Arial" w:hAnsi="Arial"/>
          <w:b w:val="0"/>
          <w:bCs w:val="0"/>
          <w:i w:val="1"/>
          <w:iCs w:val="1"/>
          <w:color w:val="808080"/>
          <w:sz w:val="22"/>
          <w:szCs w:val="22"/>
        </w:rPr>
      </w:pPr>
      <w:r w:rsidDel="00000000" w:rsidR="00000000" w:rsidRPr="00000000">
        <w:rPr>
          <w:rtl w:val="0"/>
        </w:rPr>
      </w:r>
    </w:p>
    <w:p w:rsidR="00000000" w:rsidDel="00000000" w:rsidP="00000000" w:rsidRDefault="00000000" w:rsidRPr="00000000" w14:paraId="0000000C">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b w:val="1"/>
          <w:bCs w:val="1"/>
          <w:highlight w:val="white"/>
          <w:rtl w:val="0"/>
        </w:rPr>
        <w:t xml:space="preserve">Ciudad de México, 29 de enero de 2026.-</w:t>
      </w:r>
      <w:r w:rsidDel="00000000" w:rsidR="00000000" w:rsidRPr="00000000">
        <w:rPr>
          <w:b w:val="1"/>
          <w:bCs w:val="1"/>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En la temporada invernal se incrementan los casos de enfermedades respiratorias en México. </w:t>
      </w:r>
      <w:r w:rsidDel="00000000" w:rsidR="00000000" w:rsidRPr="00000000">
        <w:rPr>
          <w:rFonts w:ascii="Arial" w:cs="Arial" w:eastAsia="Arial" w:hAnsi="Arial"/>
          <w:b w:val="0"/>
          <w:bCs w:val="0"/>
          <w:i w:val="0"/>
          <w:iCs w:val="0"/>
          <w:sz w:val="22"/>
          <w:szCs w:val="22"/>
          <w:rtl w:val="0"/>
        </w:rPr>
        <w:t xml:space="preserve">Ante el pronóstico de nuevos frentes fríos entre el 5 de febrero y el 6 de marzo, las medidas de prevención cobran especial relevancia. </w:t>
      </w:r>
      <w:r w:rsidDel="00000000" w:rsidR="00000000" w:rsidRPr="00000000">
        <w:rPr>
          <w:rFonts w:ascii="Arial" w:cs="Arial" w:eastAsia="Arial" w:hAnsi="Arial"/>
          <w:b w:val="0"/>
          <w:bCs w:val="0"/>
          <w:i w:val="0"/>
          <w:iCs w:val="0"/>
          <w:strike w:val="0"/>
          <w:color w:val="000000"/>
          <w:sz w:val="22"/>
          <w:szCs w:val="22"/>
          <w:u w:val="none"/>
          <w:rtl w:val="0"/>
        </w:rPr>
        <w:t xml:space="preserve">De acuerdo con información publicada por la </w:t>
      </w:r>
      <w:hyperlink r:id="rId8">
        <w:r w:rsidDel="00000000" w:rsidR="00000000" w:rsidRPr="00000000">
          <w:rPr>
            <w:rFonts w:ascii="Arial" w:cs="Arial" w:eastAsia="Arial" w:hAnsi="Arial"/>
            <w:b w:val="1"/>
            <w:bCs w:val="1"/>
            <w:i w:val="0"/>
            <w:iCs w:val="0"/>
            <w:strike w:val="0"/>
            <w:color w:val="1155cc"/>
            <w:sz w:val="22"/>
            <w:szCs w:val="22"/>
            <w:u w:val="none"/>
            <w:rtl w:val="0"/>
          </w:rPr>
          <w:t xml:space="preserve">Gaceta de la UNAM</w:t>
        </w:r>
      </w:hyperlink>
      <w:r w:rsidDel="00000000" w:rsidR="00000000" w:rsidRPr="00000000">
        <w:rPr>
          <w:rFonts w:ascii="Arial" w:cs="Arial" w:eastAsia="Arial" w:hAnsi="Arial"/>
          <w:b w:val="0"/>
          <w:bCs w:val="0"/>
          <w:i w:val="0"/>
          <w:iCs w:val="0"/>
          <w:strike w:val="0"/>
          <w:color w:val="000000"/>
          <w:sz w:val="22"/>
          <w:szCs w:val="22"/>
          <w:u w:val="none"/>
          <w:rtl w:val="0"/>
        </w:rPr>
        <w:t xml:space="preserve">, padecimientos como la influenza y el COVID-19 son causados por virus que se transmiten principalmente a través de pequeñas gotas expulsadas al toser, hablar o estornudar, lo que favorece su propagación en espacios cerrados y de alta convivencia en este inicio de año. </w:t>
      </w:r>
    </w:p>
    <w:p w:rsidR="00000000" w:rsidDel="00000000" w:rsidP="00000000" w:rsidRDefault="00000000" w:rsidRPr="00000000" w14:paraId="0000000D">
      <w:pPr>
        <w:spacing w:after="0" w:before="0" w:lineRule="auto"/>
        <w:jc w:val="both"/>
        <w:rPr/>
      </w:pPr>
      <w:r w:rsidDel="00000000" w:rsidR="00000000" w:rsidRPr="00000000">
        <w:rPr>
          <w:rtl w:val="0"/>
        </w:rPr>
      </w:r>
    </w:p>
    <w:p w:rsidR="00000000" w:rsidDel="00000000" w:rsidP="00000000" w:rsidRDefault="00000000" w:rsidRPr="00000000" w14:paraId="0000000E">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Por eso, organismos de salud recomiendan reforzar buenas prácticas cotidianas que ayuden a mitigar el riesgo de contagio. Más allá de reaccionar cuando aparecen los síntomas, la prevención</w:t>
      </w:r>
      <w:r w:rsidDel="00000000" w:rsidR="00000000" w:rsidRPr="00000000">
        <w:rPr>
          <w:rtl w:val="0"/>
        </w:rPr>
        <w:t xml:space="preserve">, especialmente</w:t>
      </w:r>
      <w:r w:rsidDel="00000000" w:rsidR="00000000" w:rsidRPr="00000000">
        <w:rPr>
          <w:rFonts w:ascii="Arial" w:cs="Arial" w:eastAsia="Arial" w:hAnsi="Arial"/>
          <w:b w:val="0"/>
          <w:bCs w:val="0"/>
          <w:i w:val="0"/>
          <w:iCs w:val="0"/>
          <w:strike w:val="0"/>
          <w:color w:val="000000"/>
          <w:sz w:val="22"/>
          <w:szCs w:val="22"/>
          <w:u w:val="none"/>
          <w:rtl w:val="0"/>
        </w:rPr>
        <w:t xml:space="preserve"> a través de la limpieza, juega un papel clave para cuidar la salud de las personas y de los espacios que habitan, tanto en el hogar como en negocios y comercios.</w:t>
      </w:r>
    </w:p>
    <w:p w:rsidR="00000000" w:rsidDel="00000000" w:rsidP="00000000" w:rsidRDefault="00000000" w:rsidRPr="00000000" w14:paraId="0000000F">
      <w:pPr>
        <w:spacing w:after="0" w:before="0" w:lineRule="auto"/>
        <w:jc w:val="both"/>
        <w:rPr/>
      </w:pPr>
      <w:r w:rsidDel="00000000" w:rsidR="00000000" w:rsidRPr="00000000">
        <w:rPr>
          <w:rtl w:val="0"/>
        </w:rPr>
      </w:r>
    </w:p>
    <w:p w:rsidR="00000000" w:rsidDel="00000000" w:rsidP="00000000" w:rsidRDefault="00000000" w:rsidRPr="00000000" w14:paraId="00000010">
      <w:pPr>
        <w:spacing w:after="0" w:before="0" w:lineRule="auto"/>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“La limpieza juega un rol clave en la vida del ser humano para fomentar su salud. Si se pone en marcha una rutina de higiene adecuada y consistente en diferentes áreas de nuestra vida cotidiana, seremos menos </w:t>
      </w:r>
      <w:r w:rsidDel="00000000" w:rsidR="00000000" w:rsidRPr="00000000">
        <w:rPr>
          <w:i w:val="1"/>
          <w:iCs w:val="1"/>
          <w:rtl w:val="0"/>
        </w:rPr>
        <w:t xml:space="preserve">propensos</w:t>
      </w:r>
      <w:r w:rsidDel="00000000" w:rsidR="00000000" w:rsidRPr="00000000">
        <w:rPr>
          <w:rFonts w:ascii="Arial" w:cs="Arial" w:eastAsia="Arial" w:hAnsi="Arial"/>
          <w:b w:val="0"/>
          <w:bCs w:val="0"/>
          <w:i w:val="1"/>
          <w:iCs w:val="1"/>
          <w:sz w:val="22"/>
          <w:szCs w:val="22"/>
          <w:rtl w:val="0"/>
        </w:rPr>
        <w:t xml:space="preserve"> a sufrir enfermedades respiratorias. Aquí es fundamental implementar acciones responsables, hábitos de limpieza eficientes y contar con métodos probados por expertos para garantizar el combate eficaz contra los agentes patógenos que nos amenazan”, </w:t>
      </w:r>
      <w:r w:rsidDel="00000000" w:rsidR="00000000" w:rsidRPr="00000000">
        <w:rPr>
          <w:rFonts w:ascii="Arial" w:cs="Arial" w:eastAsia="Arial" w:hAnsi="Arial"/>
          <w:b w:val="0"/>
          <w:bCs w:val="0"/>
          <w:i w:val="0"/>
          <w:iCs w:val="0"/>
          <w:sz w:val="22"/>
          <w:szCs w:val="22"/>
          <w:rtl w:val="0"/>
        </w:rPr>
        <w:t xml:space="preserve">dijo Sergio Almazán, Instructor de la Academia </w:t>
      </w:r>
      <w:r w:rsidDel="00000000" w:rsidR="00000000" w:rsidRPr="00000000">
        <w:rPr>
          <w:rFonts w:ascii="Arial" w:cs="Arial" w:eastAsia="Arial" w:hAnsi="Arial"/>
          <w:b w:val="1"/>
          <w:bCs w:val="1"/>
          <w:i w:val="0"/>
          <w:iCs w:val="0"/>
          <w:sz w:val="22"/>
          <w:szCs w:val="22"/>
          <w:rtl w:val="0"/>
        </w:rPr>
        <w:t xml:space="preserve">Karcher </w:t>
      </w:r>
      <w:r w:rsidDel="00000000" w:rsidR="00000000" w:rsidRPr="00000000">
        <w:rPr>
          <w:rFonts w:ascii="Arial" w:cs="Arial" w:eastAsia="Arial" w:hAnsi="Arial"/>
          <w:b w:val="0"/>
          <w:bCs w:val="0"/>
          <w:i w:val="0"/>
          <w:iCs w:val="0"/>
          <w:sz w:val="22"/>
          <w:szCs w:val="22"/>
          <w:rtl w:val="0"/>
        </w:rPr>
        <w:t xml:space="preserve">México. </w:t>
      </w:r>
      <w:r w:rsidDel="00000000" w:rsidR="00000000" w:rsidRPr="00000000">
        <w:rPr>
          <w:rtl w:val="0"/>
        </w:rPr>
      </w:r>
    </w:p>
    <w:p w:rsidR="00000000" w:rsidDel="00000000" w:rsidP="00000000" w:rsidRDefault="00000000" w:rsidRPr="00000000" w14:paraId="00000011">
      <w:pPr>
        <w:spacing w:after="0" w:before="0" w:lineRule="auto"/>
        <w:jc w:val="both"/>
        <w:rPr/>
      </w:pPr>
      <w:r w:rsidDel="00000000" w:rsidR="00000000" w:rsidRPr="00000000">
        <w:rPr>
          <w:rtl w:val="0"/>
        </w:rPr>
      </w:r>
    </w:p>
    <w:p w:rsidR="00000000" w:rsidDel="00000000" w:rsidP="00000000" w:rsidRDefault="00000000" w:rsidRPr="00000000" w14:paraId="00000012">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Con esto en mente, el experto de </w:t>
      </w:r>
      <w:hyperlink r:id="rId9">
        <w:r w:rsidDel="00000000" w:rsidR="00000000" w:rsidRPr="00000000">
          <w:rPr>
            <w:rFonts w:ascii="Arial" w:cs="Arial" w:eastAsia="Arial" w:hAnsi="Arial"/>
            <w:b w:val="0"/>
            <w:bCs w:val="0"/>
            <w:i w:val="0"/>
            <w:iCs w:val="0"/>
            <w:strike w:val="0"/>
            <w:color w:val="0000ff"/>
            <w:sz w:val="22"/>
            <w:szCs w:val="22"/>
            <w:u w:val="single"/>
            <w:rtl w:val="0"/>
          </w:rPr>
          <w:t xml:space="preserve">Karcher</w:t>
        </w:r>
      </w:hyperlink>
      <w:r w:rsidDel="00000000" w:rsidR="00000000" w:rsidRPr="00000000">
        <w:rPr>
          <w:rFonts w:ascii="Arial" w:cs="Arial" w:eastAsia="Arial" w:hAnsi="Arial"/>
          <w:b w:val="0"/>
          <w:bCs w:val="0"/>
          <w:i w:val="0"/>
          <w:iCs w:val="0"/>
          <w:strike w:val="0"/>
          <w:color w:val="000000"/>
          <w:sz w:val="22"/>
          <w:szCs w:val="22"/>
          <w:u w:val="none"/>
          <w:rtl w:val="0"/>
        </w:rPr>
        <w:t xml:space="preserve"> brinda cinco medidas de prevención que toda persona debe conocer y adoptar para minimizar el riesgo de contagio por enfermedades respiratorias. </w:t>
      </w:r>
      <w:r w:rsidDel="00000000" w:rsidR="00000000" w:rsidRPr="00000000">
        <w:rPr>
          <w:rtl w:val="0"/>
        </w:rPr>
      </w:r>
    </w:p>
    <w:p w:rsidR="00000000" w:rsidDel="00000000" w:rsidP="00000000" w:rsidRDefault="00000000" w:rsidRPr="00000000" w14:paraId="00000013">
      <w:pPr>
        <w:spacing w:after="0" w:before="0" w:lineRule="auto"/>
        <w:jc w:val="both"/>
        <w:rPr/>
      </w:pPr>
      <w:r w:rsidDel="00000000" w:rsidR="00000000" w:rsidRPr="00000000">
        <w:rPr>
          <w:rtl w:val="0"/>
        </w:rPr>
      </w:r>
    </w:p>
    <w:p w:rsidR="00000000" w:rsidDel="00000000" w:rsidP="00000000" w:rsidRDefault="00000000" w:rsidRPr="00000000" w14:paraId="00000014">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1. Foco en la higiene personal </w:t>
      </w:r>
      <w:r w:rsidDel="00000000" w:rsidR="00000000" w:rsidRPr="00000000">
        <w:rPr>
          <w:rtl w:val="0"/>
        </w:rPr>
      </w:r>
    </w:p>
    <w:p w:rsidR="00000000" w:rsidDel="00000000" w:rsidP="00000000" w:rsidRDefault="00000000" w:rsidRPr="00000000" w14:paraId="00000015">
      <w:pPr>
        <w:spacing w:after="0" w:before="0" w:lineRule="auto"/>
        <w:jc w:val="both"/>
        <w:rPr/>
      </w:pPr>
      <w:r w:rsidDel="00000000" w:rsidR="00000000" w:rsidRPr="00000000">
        <w:rPr>
          <w:rtl w:val="0"/>
        </w:rPr>
      </w:r>
    </w:p>
    <w:p w:rsidR="00000000" w:rsidDel="00000000" w:rsidP="00000000" w:rsidRDefault="00000000" w:rsidRPr="00000000" w14:paraId="00000016">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Lavarse las manos con agua y jabón de forma frecuente, especialmente antes y después de comer, al llegar a casa o tras estar en lugares públicos, es una de las medidas más efectivas para reducir contagios. La Organización Panamericana de la Salud</w:t>
      </w:r>
      <w:r w:rsidDel="00000000" w:rsidR="00000000" w:rsidRPr="00000000">
        <w:rPr>
          <w:rFonts w:ascii="Arial" w:cs="Arial" w:eastAsia="Arial" w:hAnsi="Arial"/>
          <w:b w:val="1"/>
          <w:bCs w:val="1"/>
          <w:i w:val="0"/>
          <w:iCs w:val="0"/>
          <w:strike w:val="0"/>
          <w:color w:val="000000"/>
          <w:sz w:val="22"/>
          <w:szCs w:val="22"/>
          <w:u w:val="none"/>
          <w:rtl w:val="0"/>
        </w:rPr>
        <w:t xml:space="preserve"> (</w:t>
      </w:r>
      <w:hyperlink r:id="rId10">
        <w:r w:rsidDel="00000000" w:rsidR="00000000" w:rsidRPr="00000000">
          <w:rPr>
            <w:rFonts w:ascii="Arial" w:cs="Arial" w:eastAsia="Arial" w:hAnsi="Arial"/>
            <w:b w:val="1"/>
            <w:bCs w:val="1"/>
            <w:i w:val="0"/>
            <w:iCs w:val="0"/>
            <w:strike w:val="0"/>
            <w:color w:val="1155cc"/>
            <w:sz w:val="22"/>
            <w:szCs w:val="22"/>
            <w:u w:val="none"/>
            <w:rtl w:val="0"/>
          </w:rPr>
          <w:t xml:space="preserve">OPS</w:t>
        </w:r>
      </w:hyperlink>
      <w:r w:rsidDel="00000000" w:rsidR="00000000" w:rsidRPr="00000000">
        <w:rPr>
          <w:rFonts w:ascii="Arial" w:cs="Arial" w:eastAsia="Arial" w:hAnsi="Arial"/>
          <w:b w:val="1"/>
          <w:bCs w:val="1"/>
          <w:i w:val="0"/>
          <w:iCs w:val="0"/>
          <w:strike w:val="0"/>
          <w:color w:val="000000"/>
          <w:sz w:val="22"/>
          <w:szCs w:val="22"/>
          <w:u w:val="none"/>
          <w:rtl w:val="0"/>
        </w:rPr>
        <w:t xml:space="preserve">)</w:t>
      </w:r>
      <w:r w:rsidDel="00000000" w:rsidR="00000000" w:rsidRPr="00000000">
        <w:rPr>
          <w:rFonts w:ascii="Arial" w:cs="Arial" w:eastAsia="Arial" w:hAnsi="Arial"/>
          <w:b w:val="0"/>
          <w:bCs w:val="0"/>
          <w:i w:val="0"/>
          <w:iCs w:val="0"/>
          <w:strike w:val="0"/>
          <w:color w:val="000000"/>
          <w:sz w:val="22"/>
          <w:szCs w:val="22"/>
          <w:u w:val="none"/>
          <w:rtl w:val="0"/>
        </w:rPr>
        <w:t xml:space="preserve"> también recomienda portar gel antibacterial cuando no se tiene acceso inmediato al lavado de manos y utilizarlo correctamente como complemento a este hábito.</w:t>
      </w:r>
      <w:r w:rsidDel="00000000" w:rsidR="00000000" w:rsidRPr="00000000">
        <w:rPr>
          <w:rtl w:val="0"/>
        </w:rPr>
      </w:r>
    </w:p>
    <w:p w:rsidR="00000000" w:rsidDel="00000000" w:rsidP="00000000" w:rsidRDefault="00000000" w:rsidRPr="00000000" w14:paraId="00000017">
      <w:pPr>
        <w:spacing w:after="0" w:before="0" w:lineRule="auto"/>
        <w:jc w:val="both"/>
        <w:rPr/>
      </w:pPr>
      <w:r w:rsidDel="00000000" w:rsidR="00000000" w:rsidRPr="00000000">
        <w:rPr>
          <w:rtl w:val="0"/>
        </w:rPr>
      </w:r>
    </w:p>
    <w:p w:rsidR="00000000" w:rsidDel="00000000" w:rsidP="00000000" w:rsidRDefault="00000000" w:rsidRPr="00000000" w14:paraId="00000018">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2. Desinfección de superficies de alto contacto</w:t>
      </w:r>
      <w:r w:rsidDel="00000000" w:rsidR="00000000" w:rsidRPr="00000000">
        <w:rPr>
          <w:rtl w:val="0"/>
        </w:rPr>
      </w:r>
    </w:p>
    <w:p w:rsidR="00000000" w:rsidDel="00000000" w:rsidP="00000000" w:rsidRDefault="00000000" w:rsidRPr="00000000" w14:paraId="00000019">
      <w:pPr>
        <w:spacing w:after="0" w:before="0" w:lineRule="auto"/>
        <w:jc w:val="both"/>
        <w:rPr/>
      </w:pPr>
      <w:r w:rsidDel="00000000" w:rsidR="00000000" w:rsidRPr="00000000">
        <w:rPr>
          <w:rtl w:val="0"/>
        </w:rPr>
      </w:r>
    </w:p>
    <w:p w:rsidR="00000000" w:rsidDel="00000000" w:rsidP="00000000" w:rsidRDefault="00000000" w:rsidRPr="00000000" w14:paraId="0000001A">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Las superficies que se tocan constantemente —como chapas de puertas, mesas, escritorios, interruptores, barandales, baños y áreas comunes— pueden convertirse en puntos de transmisión si no se limpian con regularidad. Mantener una </w:t>
      </w:r>
      <w:r w:rsidDel="00000000" w:rsidR="00000000" w:rsidRPr="00000000">
        <w:rPr>
          <w:rFonts w:ascii="Arial" w:cs="Arial" w:eastAsia="Arial" w:hAnsi="Arial"/>
          <w:b w:val="1"/>
          <w:bCs w:val="1"/>
          <w:i w:val="0"/>
          <w:iCs w:val="0"/>
          <w:strike w:val="0"/>
          <w:color w:val="000000"/>
          <w:sz w:val="22"/>
          <w:szCs w:val="22"/>
          <w:u w:val="none"/>
          <w:rtl w:val="0"/>
        </w:rPr>
        <w:t xml:space="preserve">limpieza y desinfección eficaz</w:t>
      </w:r>
      <w:r w:rsidDel="00000000" w:rsidR="00000000" w:rsidRPr="00000000">
        <w:rPr>
          <w:rFonts w:ascii="Arial" w:cs="Arial" w:eastAsia="Arial" w:hAnsi="Arial"/>
          <w:b w:val="0"/>
          <w:bCs w:val="0"/>
          <w:i w:val="0"/>
          <w:iCs w:val="0"/>
          <w:strike w:val="0"/>
          <w:color w:val="000000"/>
          <w:sz w:val="22"/>
          <w:szCs w:val="22"/>
          <w:u w:val="none"/>
          <w:rtl w:val="0"/>
        </w:rPr>
        <w:t xml:space="preserve"> en estos espacios es fundamental para reducir el riesgo de propagación de virus y bacterias en cualquier entorno.</w:t>
      </w:r>
      <w:r w:rsidDel="00000000" w:rsidR="00000000" w:rsidRPr="00000000">
        <w:rPr>
          <w:rtl w:val="0"/>
        </w:rPr>
      </w:r>
    </w:p>
    <w:p w:rsidR="00000000" w:rsidDel="00000000" w:rsidP="00000000" w:rsidRDefault="00000000" w:rsidRPr="00000000" w14:paraId="0000001B">
      <w:pPr>
        <w:spacing w:after="0" w:before="0" w:lineRule="auto"/>
        <w:jc w:val="both"/>
        <w:rPr/>
      </w:pPr>
      <w:r w:rsidDel="00000000" w:rsidR="00000000" w:rsidRPr="00000000">
        <w:rPr>
          <w:rtl w:val="0"/>
        </w:rPr>
      </w:r>
    </w:p>
    <w:p w:rsidR="00000000" w:rsidDel="00000000" w:rsidP="00000000" w:rsidRDefault="00000000" w:rsidRPr="00000000" w14:paraId="0000001C">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En este contexto, la </w:t>
      </w:r>
      <w:hyperlink r:id="rId11">
        <w:r w:rsidDel="00000000" w:rsidR="00000000" w:rsidRPr="00000000">
          <w:rPr>
            <w:rFonts w:ascii="Arial" w:cs="Arial" w:eastAsia="Arial" w:hAnsi="Arial"/>
            <w:b w:val="0"/>
            <w:bCs w:val="0"/>
            <w:i w:val="0"/>
            <w:iCs w:val="0"/>
            <w:strike w:val="0"/>
            <w:color w:val="1155cc"/>
            <w:sz w:val="22"/>
            <w:szCs w:val="22"/>
            <w:u w:val="none"/>
            <w:rtl w:val="0"/>
          </w:rPr>
          <w:t xml:space="preserve">limpieza con vapor</w:t>
        </w:r>
      </w:hyperlink>
      <w:r w:rsidDel="00000000" w:rsidR="00000000" w:rsidRPr="00000000">
        <w:rPr>
          <w:rFonts w:ascii="Arial" w:cs="Arial" w:eastAsia="Arial" w:hAnsi="Arial"/>
          <w:b w:val="0"/>
          <w:bCs w:val="0"/>
          <w:i w:val="0"/>
          <w:iCs w:val="0"/>
          <w:strike w:val="0"/>
          <w:color w:val="000000"/>
          <w:sz w:val="22"/>
          <w:szCs w:val="22"/>
          <w:u w:val="none"/>
          <w:rtl w:val="0"/>
        </w:rPr>
        <w:t xml:space="preserve"> se ha consolidado como un método probado para eliminar la mayoría de los gérmenes que causan enfermedades respiratorias. </w:t>
      </w:r>
      <w:hyperlink r:id="rId12">
        <w:r w:rsidDel="00000000" w:rsidR="00000000" w:rsidRPr="00000000">
          <w:rPr>
            <w:rFonts w:ascii="Arial" w:cs="Arial" w:eastAsia="Arial" w:hAnsi="Arial"/>
            <w:b w:val="1"/>
            <w:bCs w:val="1"/>
            <w:i w:val="0"/>
            <w:iCs w:val="0"/>
            <w:strike w:val="0"/>
            <w:color w:val="0000ff"/>
            <w:sz w:val="22"/>
            <w:szCs w:val="22"/>
            <w:u w:val="single"/>
            <w:rtl w:val="0"/>
          </w:rPr>
          <w:t xml:space="preserve">Karcher</w:t>
        </w:r>
      </w:hyperlink>
      <w:r w:rsidDel="00000000" w:rsidR="00000000" w:rsidRPr="00000000">
        <w:rPr>
          <w:rFonts w:ascii="Arial" w:cs="Arial" w:eastAsia="Arial" w:hAnsi="Arial"/>
          <w:b w:val="0"/>
          <w:bCs w:val="0"/>
          <w:i w:val="0"/>
          <w:iCs w:val="0"/>
          <w:strike w:val="0"/>
          <w:color w:val="000000"/>
          <w:sz w:val="22"/>
          <w:szCs w:val="22"/>
          <w:u w:val="none"/>
          <w:rtl w:val="0"/>
        </w:rPr>
        <w:t xml:space="preserve">, empresa líder en soluciones de limpieza para el hogar, comercio y negocios, cuenta en su portafolio con el </w:t>
      </w:r>
      <w:hyperlink r:id="rId13">
        <w:r w:rsidDel="00000000" w:rsidR="00000000" w:rsidRPr="00000000">
          <w:rPr>
            <w:color w:val="1155cc"/>
            <w:u w:val="single"/>
            <w:rtl w:val="0"/>
          </w:rPr>
          <w:t xml:space="preserve">SC2 Easy Fix MX</w:t>
        </w:r>
      </w:hyperlink>
      <w:r w:rsidDel="00000000" w:rsidR="00000000" w:rsidRPr="00000000">
        <w:rPr>
          <w:rFonts w:ascii="Arial" w:cs="Arial" w:eastAsia="Arial" w:hAnsi="Arial"/>
          <w:b w:val="0"/>
          <w:bCs w:val="0"/>
          <w:i w:val="0"/>
          <w:iCs w:val="0"/>
          <w:strike w:val="0"/>
          <w:color w:val="000000"/>
          <w:sz w:val="22"/>
          <w:szCs w:val="22"/>
          <w:u w:val="none"/>
          <w:rtl w:val="0"/>
        </w:rPr>
        <w:t xml:space="preserve">, solución que permite eliminar hasta </w:t>
      </w:r>
      <w:r w:rsidDel="00000000" w:rsidR="00000000" w:rsidRPr="00000000">
        <w:rPr>
          <w:rFonts w:ascii="Arial" w:cs="Arial" w:eastAsia="Arial" w:hAnsi="Arial"/>
          <w:b w:val="1"/>
          <w:bCs w:val="1"/>
          <w:i w:val="0"/>
          <w:iCs w:val="0"/>
          <w:strike w:val="0"/>
          <w:color w:val="000000"/>
          <w:sz w:val="22"/>
          <w:szCs w:val="22"/>
          <w:u w:val="none"/>
          <w:rtl w:val="0"/>
        </w:rPr>
        <w:t xml:space="preserve">99.99% de virus y bacterias</w:t>
      </w:r>
      <w:r w:rsidDel="00000000" w:rsidR="00000000" w:rsidRPr="00000000">
        <w:rPr>
          <w:rFonts w:ascii="Arial" w:cs="Arial" w:eastAsia="Arial" w:hAnsi="Arial"/>
          <w:b w:val="0"/>
          <w:bCs w:val="0"/>
          <w:i w:val="0"/>
          <w:iCs w:val="0"/>
          <w:strike w:val="0"/>
          <w:color w:val="000000"/>
          <w:sz w:val="22"/>
          <w:szCs w:val="22"/>
          <w:u w:val="none"/>
          <w:rtl w:val="0"/>
        </w:rPr>
        <w:t xml:space="preserve">, incluidos aquellos que causan enfermedades respiratorias como la influenza y el COVID-19, utilizando únicamente agua. </w:t>
      </w:r>
      <w:r w:rsidDel="00000000" w:rsidR="00000000" w:rsidRPr="00000000">
        <w:rPr>
          <w:rtl w:val="0"/>
        </w:rPr>
      </w:r>
    </w:p>
    <w:p w:rsidR="00000000" w:rsidDel="00000000" w:rsidP="00000000" w:rsidRDefault="00000000" w:rsidRPr="00000000" w14:paraId="0000001D">
      <w:pPr>
        <w:spacing w:after="0" w:before="0" w:lineRule="auto"/>
        <w:jc w:val="both"/>
        <w:rPr/>
      </w:pPr>
      <w:r w:rsidDel="00000000" w:rsidR="00000000" w:rsidRPr="00000000">
        <w:rPr>
          <w:rtl w:val="0"/>
        </w:rPr>
      </w:r>
    </w:p>
    <w:p w:rsidR="00000000" w:rsidDel="00000000" w:rsidP="00000000" w:rsidRDefault="00000000" w:rsidRPr="00000000" w14:paraId="0000001E">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Gracias a sus múltiples accesorios (boquilla</w:t>
      </w:r>
      <w:r w:rsidDel="00000000" w:rsidR="00000000" w:rsidRPr="00000000">
        <w:rPr>
          <w:rtl w:val="0"/>
        </w:rPr>
        <w:t xml:space="preserve"> de chorro concentrado</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t xml:space="preserve">paños para suelos de microfibra y manguera de vapor con pistola</w:t>
      </w:r>
      <w:r w:rsidDel="00000000" w:rsidR="00000000" w:rsidRPr="00000000">
        <w:rPr>
          <w:rFonts w:ascii="Arial" w:cs="Arial" w:eastAsia="Arial" w:hAnsi="Arial"/>
          <w:b w:val="0"/>
          <w:bCs w:val="0"/>
          <w:i w:val="0"/>
          <w:iCs w:val="0"/>
          <w:strike w:val="0"/>
          <w:color w:val="000000"/>
          <w:sz w:val="22"/>
          <w:szCs w:val="22"/>
          <w:u w:val="none"/>
          <w:rtl w:val="0"/>
        </w:rPr>
        <w:t xml:space="preserve">) es posible eliminar los focos de infección y sucie</w:t>
      </w:r>
      <w:r w:rsidDel="00000000" w:rsidR="00000000" w:rsidRPr="00000000">
        <w:rPr>
          <w:rtl w:val="0"/>
        </w:rPr>
        <w:t xml:space="preserve">dad de todo tipo </w:t>
      </w:r>
      <w:r w:rsidDel="00000000" w:rsidR="00000000" w:rsidRPr="00000000">
        <w:rPr>
          <w:rFonts w:ascii="Arial" w:cs="Arial" w:eastAsia="Arial" w:hAnsi="Arial"/>
          <w:b w:val="0"/>
          <w:bCs w:val="0"/>
          <w:i w:val="0"/>
          <w:iCs w:val="0"/>
          <w:strike w:val="0"/>
          <w:color w:val="000000"/>
          <w:sz w:val="22"/>
          <w:szCs w:val="22"/>
          <w:u w:val="none"/>
          <w:rtl w:val="0"/>
        </w:rPr>
        <w:t xml:space="preserve">en superficies duras, como azulejos, suelos, baldosas, placas de cocina e incluso cristales.  Realizar una limpieza profunda y constante en zonas de alto contacto contribuye a crear espacios más seguros y saludables.</w:t>
      </w:r>
      <w:r w:rsidDel="00000000" w:rsidR="00000000" w:rsidRPr="00000000">
        <w:rPr>
          <w:rtl w:val="0"/>
        </w:rPr>
      </w:r>
    </w:p>
    <w:p w:rsidR="00000000" w:rsidDel="00000000" w:rsidP="00000000" w:rsidRDefault="00000000" w:rsidRPr="00000000" w14:paraId="0000001F">
      <w:pPr>
        <w:spacing w:after="0" w:before="0" w:lineRule="auto"/>
        <w:jc w:val="both"/>
        <w:rPr/>
      </w:pPr>
      <w:r w:rsidDel="00000000" w:rsidR="00000000" w:rsidRPr="00000000">
        <w:rPr>
          <w:rtl w:val="0"/>
        </w:rPr>
      </w:r>
    </w:p>
    <w:p w:rsidR="00000000" w:rsidDel="00000000" w:rsidP="00000000" w:rsidRDefault="00000000" w:rsidRPr="00000000" w14:paraId="00000020">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3. Acciones responsables para evitar contagios</w:t>
      </w:r>
      <w:r w:rsidDel="00000000" w:rsidR="00000000" w:rsidRPr="00000000">
        <w:rPr>
          <w:rtl w:val="0"/>
        </w:rPr>
      </w:r>
    </w:p>
    <w:p w:rsidR="00000000" w:rsidDel="00000000" w:rsidP="00000000" w:rsidRDefault="00000000" w:rsidRPr="00000000" w14:paraId="00000021">
      <w:pPr>
        <w:spacing w:after="0" w:before="0" w:lineRule="auto"/>
        <w:jc w:val="both"/>
        <w:rPr/>
      </w:pPr>
      <w:r w:rsidDel="00000000" w:rsidR="00000000" w:rsidRPr="00000000">
        <w:rPr>
          <w:rtl w:val="0"/>
        </w:rPr>
      </w:r>
    </w:p>
    <w:p w:rsidR="00000000" w:rsidDel="00000000" w:rsidP="00000000" w:rsidRDefault="00000000" w:rsidRPr="00000000" w14:paraId="00000022">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Cubrirse la boca y la nariz al toser o estornudar, hacerlo de etiqueta, usar cubrebocas en lugares cerrados o concurridos y evitar el contacto cercano cuando se presentan síntomas respiratorios son prácticas recomendadas tanto por la OPS como por el </w:t>
      </w:r>
      <w:r w:rsidDel="00000000" w:rsidR="00000000" w:rsidRPr="00000000">
        <w:rPr>
          <w:rFonts w:ascii="Arial" w:cs="Arial" w:eastAsia="Arial" w:hAnsi="Arial"/>
          <w:b w:val="1"/>
          <w:bCs w:val="1"/>
          <w:i w:val="0"/>
          <w:iCs w:val="0"/>
          <w:strike w:val="0"/>
          <w:color w:val="000000"/>
          <w:sz w:val="22"/>
          <w:szCs w:val="22"/>
          <w:u w:val="none"/>
          <w:rtl w:val="0"/>
        </w:rPr>
        <w:t xml:space="preserve">Servicio Nacional de Salud del </w:t>
      </w:r>
      <w:hyperlink r:id="rId14">
        <w:r w:rsidDel="00000000" w:rsidR="00000000" w:rsidRPr="00000000">
          <w:rPr>
            <w:rFonts w:ascii="Arial" w:cs="Arial" w:eastAsia="Arial" w:hAnsi="Arial"/>
            <w:b w:val="1"/>
            <w:bCs w:val="1"/>
            <w:i w:val="0"/>
            <w:iCs w:val="0"/>
            <w:strike w:val="0"/>
            <w:color w:val="0000ff"/>
            <w:sz w:val="22"/>
            <w:szCs w:val="22"/>
            <w:u w:val="single"/>
            <w:rtl w:val="0"/>
          </w:rPr>
          <w:t xml:space="preserve">Reino Unido</w:t>
        </w:r>
      </w:hyperlink>
      <w:r w:rsidDel="00000000" w:rsidR="00000000" w:rsidRPr="00000000">
        <w:rPr>
          <w:rFonts w:ascii="Arial" w:cs="Arial" w:eastAsia="Arial" w:hAnsi="Arial"/>
          <w:b w:val="1"/>
          <w:bCs w:val="1"/>
          <w:i w:val="0"/>
          <w:iCs w:val="0"/>
          <w:strike w:val="0"/>
          <w:color w:val="000000"/>
          <w:sz w:val="22"/>
          <w:szCs w:val="22"/>
          <w:u w:val="none"/>
          <w:rtl w:val="0"/>
        </w:rPr>
        <w:t xml:space="preserve"> (NHS)</w:t>
      </w:r>
      <w:r w:rsidDel="00000000" w:rsidR="00000000" w:rsidRPr="00000000">
        <w:rPr>
          <w:rFonts w:ascii="Arial" w:cs="Arial" w:eastAsia="Arial" w:hAnsi="Arial"/>
          <w:b w:val="0"/>
          <w:bCs w:val="0"/>
          <w:i w:val="0"/>
          <w:iCs w:val="0"/>
          <w:strike w:val="0"/>
          <w:color w:val="000000"/>
          <w:sz w:val="22"/>
          <w:szCs w:val="22"/>
          <w:u w:val="none"/>
          <w:rtl w:val="0"/>
        </w:rPr>
        <w:t xml:space="preserve">. En caso de fiebre o malestar, permanecer en casa y buscar atención médica ayuda a proteger a los demás.</w:t>
      </w:r>
      <w:r w:rsidDel="00000000" w:rsidR="00000000" w:rsidRPr="00000000">
        <w:rPr>
          <w:rtl w:val="0"/>
        </w:rPr>
      </w:r>
    </w:p>
    <w:p w:rsidR="00000000" w:rsidDel="00000000" w:rsidP="00000000" w:rsidRDefault="00000000" w:rsidRPr="00000000" w14:paraId="00000023">
      <w:pPr>
        <w:spacing w:after="0" w:before="0" w:lineRule="auto"/>
        <w:jc w:val="both"/>
        <w:rPr/>
      </w:pPr>
      <w:r w:rsidDel="00000000" w:rsidR="00000000" w:rsidRPr="00000000">
        <w:rPr>
          <w:rtl w:val="0"/>
        </w:rPr>
      </w:r>
    </w:p>
    <w:p w:rsidR="00000000" w:rsidDel="00000000" w:rsidP="00000000" w:rsidRDefault="00000000" w:rsidRPr="00000000" w14:paraId="00000024">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4. Cuidar y mantener limpios los espacios exteriores</w:t>
      </w:r>
      <w:r w:rsidDel="00000000" w:rsidR="00000000" w:rsidRPr="00000000">
        <w:rPr>
          <w:rtl w:val="0"/>
        </w:rPr>
      </w:r>
    </w:p>
    <w:p w:rsidR="00000000" w:rsidDel="00000000" w:rsidP="00000000" w:rsidRDefault="00000000" w:rsidRPr="00000000" w14:paraId="00000025">
      <w:pPr>
        <w:spacing w:after="0" w:before="0" w:lineRule="auto"/>
        <w:jc w:val="both"/>
        <w:rPr/>
      </w:pPr>
      <w:r w:rsidDel="00000000" w:rsidR="00000000" w:rsidRPr="00000000">
        <w:rPr>
          <w:rtl w:val="0"/>
        </w:rPr>
      </w:r>
    </w:p>
    <w:p w:rsidR="00000000" w:rsidDel="00000000" w:rsidP="00000000" w:rsidRDefault="00000000" w:rsidRPr="00000000" w14:paraId="00000026">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La limpieza de patios, terrazas, fachadas, accesos, cocheras y áreas exteriores mediante hidrolavadoras de alta presión, tal como la </w:t>
      </w:r>
      <w:hyperlink r:id="rId15">
        <w:r w:rsidDel="00000000" w:rsidR="00000000" w:rsidRPr="00000000">
          <w:rPr>
            <w:rFonts w:ascii="Arial" w:cs="Arial" w:eastAsia="Arial" w:hAnsi="Arial"/>
            <w:b w:val="0"/>
            <w:bCs w:val="0"/>
            <w:i w:val="0"/>
            <w:iCs w:val="0"/>
            <w:strike w:val="0"/>
            <w:color w:val="0000ff"/>
            <w:sz w:val="22"/>
            <w:szCs w:val="22"/>
            <w:u w:val="single"/>
            <w:rtl w:val="0"/>
          </w:rPr>
          <w:t xml:space="preserve">K2 power control home</w:t>
        </w:r>
      </w:hyperlink>
      <w:r w:rsidDel="00000000" w:rsidR="00000000" w:rsidRPr="00000000">
        <w:rPr>
          <w:rFonts w:ascii="Arial" w:cs="Arial" w:eastAsia="Arial" w:hAnsi="Arial"/>
          <w:b w:val="0"/>
          <w:bCs w:val="0"/>
          <w:i w:val="0"/>
          <w:iCs w:val="0"/>
          <w:strike w:val="0"/>
          <w:color w:val="000000"/>
          <w:sz w:val="22"/>
          <w:szCs w:val="22"/>
          <w:u w:val="none"/>
          <w:rtl w:val="0"/>
        </w:rPr>
        <w:t xml:space="preserve">, también forma parte de los buenos hábitos de higiene, al eliminar suciedad exterior de una manera más cómoda, segura y sostenible, ya que ahorra hasta un 80% de agua en comparación con otros métodos convencionales. </w:t>
      </w:r>
      <w:r w:rsidDel="00000000" w:rsidR="00000000" w:rsidRPr="00000000">
        <w:rPr>
          <w:rtl w:val="0"/>
        </w:rPr>
      </w:r>
    </w:p>
    <w:p w:rsidR="00000000" w:rsidDel="00000000" w:rsidP="00000000" w:rsidRDefault="00000000" w:rsidRPr="00000000" w14:paraId="00000027">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28">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Asimismo, se recomienda </w:t>
      </w:r>
      <w:r w:rsidDel="00000000" w:rsidR="00000000" w:rsidRPr="00000000">
        <w:rPr>
          <w:i w:val="0"/>
          <w:iCs w:val="0"/>
          <w:strike w:val="0"/>
          <w:color w:val="000000"/>
          <w:sz w:val="22"/>
          <w:szCs w:val="22"/>
          <w:u w:val="none"/>
          <w:rtl w:val="0"/>
        </w:rPr>
        <w:t xml:space="preserve">abrir ventanas y permitir la entrada de aire fresco</w:t>
      </w:r>
      <w:r w:rsidDel="00000000" w:rsidR="00000000" w:rsidRPr="00000000">
        <w:rPr>
          <w:rFonts w:ascii="Arial" w:cs="Arial" w:eastAsia="Arial" w:hAnsi="Arial"/>
          <w:b w:val="0"/>
          <w:bCs w:val="0"/>
          <w:i w:val="0"/>
          <w:iCs w:val="0"/>
          <w:strike w:val="0"/>
          <w:color w:val="000000"/>
          <w:sz w:val="22"/>
          <w:szCs w:val="22"/>
          <w:u w:val="none"/>
          <w:rtl w:val="0"/>
        </w:rPr>
        <w:t xml:space="preserve"> para favorecer una correcta ventilación de los espacios interiores. La combinación entre limpieza de exteriores y ventilación natural ayuda a reducir la concentración de partículas en ambientes cerrados y a mantener un entorno más saludable. Mantener estos espacios en buen estado contribuye a crear entornos más agradables e higiénicos en hogares, comercios y negocios.</w:t>
      </w:r>
      <w:r w:rsidDel="00000000" w:rsidR="00000000" w:rsidRPr="00000000">
        <w:rPr>
          <w:rtl w:val="0"/>
        </w:rPr>
      </w:r>
    </w:p>
    <w:p w:rsidR="00000000" w:rsidDel="00000000" w:rsidP="00000000" w:rsidRDefault="00000000" w:rsidRPr="00000000" w14:paraId="00000029">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r>
    </w:p>
    <w:p w:rsidR="00000000" w:rsidDel="00000000" w:rsidP="00000000" w:rsidRDefault="00000000" w:rsidRPr="00000000" w14:paraId="0000002A">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5. Mantener limpios los objetos de uso a diario</w:t>
      </w:r>
      <w:r w:rsidDel="00000000" w:rsidR="00000000" w:rsidRPr="00000000">
        <w:rPr>
          <w:rtl w:val="0"/>
        </w:rPr>
      </w:r>
    </w:p>
    <w:p w:rsidR="00000000" w:rsidDel="00000000" w:rsidP="00000000" w:rsidRDefault="00000000" w:rsidRPr="00000000" w14:paraId="0000002B">
      <w:pPr>
        <w:spacing w:after="0" w:before="0" w:lineRule="auto"/>
        <w:jc w:val="both"/>
        <w:rPr/>
      </w:pPr>
      <w:r w:rsidDel="00000000" w:rsidR="00000000" w:rsidRPr="00000000">
        <w:rPr>
          <w:rtl w:val="0"/>
        </w:rPr>
      </w:r>
    </w:p>
    <w:p w:rsidR="00000000" w:rsidDel="00000000" w:rsidP="00000000" w:rsidRDefault="00000000" w:rsidRPr="00000000" w14:paraId="0000002C">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Objetos y áreas de uso cotidiano como sillones, tapetes, colchones, mochilas, chamarras o el interior del automóvil también pueden acumular microorganismos. Integrar su limpieza de manera periódica dentro de la rutina diaria refuerza la prevención y complementa los buenos hábitos de higiene y limpieza.</w:t>
      </w:r>
      <w:r w:rsidDel="00000000" w:rsidR="00000000" w:rsidRPr="00000000">
        <w:rPr>
          <w:rtl w:val="0"/>
        </w:rPr>
      </w:r>
    </w:p>
    <w:p w:rsidR="00000000" w:rsidDel="00000000" w:rsidP="00000000" w:rsidRDefault="00000000" w:rsidRPr="00000000" w14:paraId="0000002D">
      <w:pPr>
        <w:spacing w:after="0" w:before="0" w:lineRule="auto"/>
        <w:jc w:val="both"/>
        <w:rPr/>
      </w:pPr>
      <w:r w:rsidDel="00000000" w:rsidR="00000000" w:rsidRPr="00000000">
        <w:rPr>
          <w:rtl w:val="0"/>
        </w:rPr>
      </w:r>
    </w:p>
    <w:p w:rsidR="00000000" w:rsidDel="00000000" w:rsidP="00000000" w:rsidRDefault="00000000" w:rsidRPr="00000000" w14:paraId="0000002E">
      <w:pPr>
        <w:spacing w:after="0" w:before="0" w:lineRule="auto"/>
        <w:jc w:val="both"/>
        <w:rPr/>
      </w:pPr>
      <w:r w:rsidDel="00000000" w:rsidR="00000000" w:rsidRPr="00000000">
        <w:rPr>
          <w:rFonts w:ascii="Arial" w:cs="Arial" w:eastAsia="Arial" w:hAnsi="Arial"/>
          <w:b w:val="0"/>
          <w:bCs w:val="0"/>
          <w:i w:val="1"/>
          <w:iCs w:val="1"/>
          <w:strike w:val="0"/>
          <w:color w:val="000000"/>
          <w:sz w:val="22"/>
          <w:szCs w:val="22"/>
          <w:u w:val="none"/>
          <w:rtl w:val="0"/>
        </w:rPr>
        <w:t xml:space="preserve">“Adoptar buenos hábitos de limpieza no solo ayuda a reducir el riesgo de enfermedades respiratorias, también permite crear espacios más seguros y saludables. Desde la higiene personal hasta la limpieza profunda de superficies, interiores y exteriores a través de soluciones eficaces como la limpieza a vapor o a presión, es fundamental en meses donde los virus respiratorios sobreviven más tiempo a causa de las bajas temperaturas”</w:t>
      </w:r>
      <w:r w:rsidDel="00000000" w:rsidR="00000000" w:rsidRPr="00000000">
        <w:rPr>
          <w:rFonts w:ascii="Arial" w:cs="Arial" w:eastAsia="Arial" w:hAnsi="Arial"/>
          <w:b w:val="0"/>
          <w:bCs w:val="0"/>
          <w:i w:val="0"/>
          <w:iCs w:val="0"/>
          <w:strike w:val="0"/>
          <w:color w:val="000000"/>
          <w:sz w:val="22"/>
          <w:szCs w:val="22"/>
          <w:u w:val="none"/>
          <w:rtl w:val="0"/>
        </w:rPr>
        <w:t xml:space="preserve">, finalizó Sergio Almazán, </w:t>
      </w:r>
      <w:r w:rsidDel="00000000" w:rsidR="00000000" w:rsidRPr="00000000">
        <w:rPr>
          <w:rtl w:val="0"/>
        </w:rPr>
        <w:t xml:space="preserve">I</w:t>
      </w:r>
      <w:r w:rsidDel="00000000" w:rsidR="00000000" w:rsidRPr="00000000">
        <w:rPr>
          <w:rFonts w:ascii="Arial" w:cs="Arial" w:eastAsia="Arial" w:hAnsi="Arial"/>
          <w:b w:val="0"/>
          <w:bCs w:val="0"/>
          <w:i w:val="0"/>
          <w:iCs w:val="0"/>
          <w:strike w:val="0"/>
          <w:color w:val="000000"/>
          <w:sz w:val="22"/>
          <w:szCs w:val="22"/>
          <w:u w:val="none"/>
          <w:rtl w:val="0"/>
        </w:rPr>
        <w:t xml:space="preserve">nstructor de la Academia Karcher México.  </w:t>
      </w:r>
      <w:r w:rsidDel="00000000" w:rsidR="00000000" w:rsidRPr="00000000">
        <w:rPr>
          <w:rtl w:val="0"/>
        </w:rPr>
      </w:r>
    </w:p>
    <w:p w:rsidR="00000000" w:rsidDel="00000000" w:rsidP="00000000" w:rsidRDefault="00000000" w:rsidRPr="00000000" w14:paraId="0000002F">
      <w:pPr>
        <w:spacing w:after="0" w:before="0" w:lineRule="auto"/>
        <w:jc w:val="both"/>
        <w:rPr/>
      </w:pPr>
      <w:r w:rsidDel="00000000" w:rsidR="00000000" w:rsidRPr="00000000">
        <w:rPr>
          <w:rtl w:val="0"/>
        </w:rPr>
      </w:r>
    </w:p>
    <w:p w:rsidR="00000000" w:rsidDel="00000000" w:rsidP="00000000" w:rsidRDefault="00000000" w:rsidRPr="00000000" w14:paraId="00000030">
      <w:pPr>
        <w:spacing w:after="0" w:before="0" w:lineRule="auto"/>
        <w:jc w:val="both"/>
        <w:rPr>
          <w:b w:val="1"/>
          <w:bCs w:val="1"/>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Sobre Karcher </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34">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35">
      <w:pPr>
        <w:spacing w:after="0" w:before="0" w:lineRule="auto"/>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sz w:val="20"/>
          <w:szCs w:val="20"/>
          <w:rtl w:val="0"/>
        </w:rPr>
        <w:t xml:space="preserve">Para más información, visita</w:t>
      </w:r>
      <w:r w:rsidDel="00000000" w:rsidR="00000000" w:rsidRPr="00000000">
        <w:rPr>
          <w:color w:val="454545"/>
          <w:sz w:val="20"/>
          <w:szCs w:val="20"/>
          <w:rtl w:val="0"/>
        </w:rPr>
        <w:t xml:space="preserve"> </w:t>
      </w:r>
      <w:hyperlink r:id="rId16">
        <w:r w:rsidDel="00000000" w:rsidR="00000000" w:rsidRPr="00000000">
          <w:rPr>
            <w:color w:val="1155cc"/>
            <w:sz w:val="20"/>
            <w:szCs w:val="20"/>
            <w:u w:val="single"/>
            <w:rtl w:val="0"/>
          </w:rPr>
          <w:t xml:space="preserve">www.kaercher.com/mx</w:t>
        </w:r>
      </w:hyperlink>
      <w:r w:rsidDel="00000000" w:rsidR="00000000" w:rsidRPr="00000000">
        <w:rPr>
          <w:rtl w:val="0"/>
        </w:rPr>
      </w:r>
    </w:p>
    <w:p w:rsidR="00000000" w:rsidDel="00000000" w:rsidP="00000000" w:rsidRDefault="00000000" w:rsidRPr="00000000" w14:paraId="00000038">
      <w:pPr>
        <w:spacing w:after="0" w:before="0" w:lineRule="auto"/>
        <w:jc w:val="both"/>
        <w:rPr>
          <w:rFonts w:ascii="Arial" w:cs="Arial" w:eastAsia="Arial" w:hAnsi="Arial"/>
          <w:b w:val="0"/>
          <w:bCs w:val="0"/>
          <w:i w:val="0"/>
          <w:iCs w:val="0"/>
          <w:strike w:val="0"/>
          <w:color w:val="000000"/>
          <w:sz w:val="18"/>
          <w:szCs w:val="18"/>
          <w:u w:val="none"/>
        </w:rPr>
      </w:pPr>
      <w:r w:rsidDel="00000000" w:rsidR="00000000" w:rsidRPr="00000000">
        <w:rPr>
          <w:rtl w:val="0"/>
        </w:rPr>
      </w:r>
    </w:p>
    <w:p w:rsidR="00000000" w:rsidDel="00000000" w:rsidP="00000000" w:rsidRDefault="00000000" w:rsidRPr="00000000" w14:paraId="00000039">
      <w:pPr>
        <w:shd w:fill="ffffff" w:val="clear"/>
        <w:spacing w:after="0" w:before="0" w:lineRule="auto"/>
        <w:ind w:left="15" w:right="0" w:firstLine="0"/>
        <w:jc w:val="both"/>
        <w:rPr/>
      </w:pPr>
      <w:r w:rsidDel="00000000" w:rsidR="00000000" w:rsidRPr="00000000">
        <w:rPr>
          <w:rFonts w:ascii="Arial" w:cs="Arial" w:eastAsia="Arial" w:hAnsi="Arial"/>
          <w:b w:val="1"/>
          <w:bCs w:val="1"/>
          <w:i w:val="0"/>
          <w:iCs w:val="0"/>
          <w:strike w:val="0"/>
          <w:color w:val="000000"/>
          <w:sz w:val="18"/>
          <w:szCs w:val="18"/>
          <w:u w:val="none"/>
          <w:rtl w:val="0"/>
        </w:rPr>
        <w:t xml:space="preserve">Contacto de prensa:</w:t>
      </w: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3A">
      <w:pPr>
        <w:shd w:fill="ffffff" w:val="clear"/>
        <w:spacing w:after="0" w:before="0" w:lineRule="auto"/>
        <w:ind w:left="15" w:right="0" w:firstLine="0"/>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Marco Polo Zúñiga </w:t>
      </w:r>
      <w:r w:rsidDel="00000000" w:rsidR="00000000" w:rsidRPr="00000000">
        <w:rPr>
          <w:rtl w:val="0"/>
        </w:rPr>
      </w:r>
    </w:p>
    <w:p w:rsidR="00000000" w:rsidDel="00000000" w:rsidP="00000000" w:rsidRDefault="00000000" w:rsidRPr="00000000" w14:paraId="0000003B">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PR | Another Company  </w:t>
      </w:r>
      <w:r w:rsidDel="00000000" w:rsidR="00000000" w:rsidRPr="00000000">
        <w:rPr>
          <w:rtl w:val="0"/>
        </w:rPr>
      </w:r>
    </w:p>
    <w:p w:rsidR="00000000" w:rsidDel="00000000" w:rsidP="00000000" w:rsidRDefault="00000000" w:rsidRPr="00000000" w14:paraId="0000003C">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Cel. 55 5100 1814  </w:t>
      </w:r>
      <w:r w:rsidDel="00000000" w:rsidR="00000000" w:rsidRPr="00000000">
        <w:rPr>
          <w:rtl w:val="0"/>
        </w:rPr>
      </w:r>
    </w:p>
    <w:p w:rsidR="00000000" w:rsidDel="00000000" w:rsidP="00000000" w:rsidRDefault="00000000" w:rsidRPr="00000000" w14:paraId="0000003D">
      <w:pPr>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E-mail: </w:t>
      </w:r>
      <w:hyperlink r:id="rId17">
        <w:r w:rsidDel="00000000" w:rsidR="00000000" w:rsidRPr="00000000">
          <w:rPr>
            <w:rFonts w:ascii="Arial" w:cs="Arial" w:eastAsia="Arial" w:hAnsi="Arial"/>
            <w:b w:val="0"/>
            <w:bCs w:val="0"/>
            <w:i w:val="0"/>
            <w:iCs w:val="0"/>
            <w:strike w:val="0"/>
            <w:color w:val="467886"/>
            <w:sz w:val="18"/>
            <w:szCs w:val="18"/>
            <w:u w:val="none"/>
            <w:rtl w:val="0"/>
          </w:rPr>
          <w:t xml:space="preserve">marco.zuniga@another.co</w:t>
        </w:r>
      </w:hyperlink>
      <w:r w:rsidDel="00000000" w:rsidR="00000000" w:rsidRPr="00000000">
        <w:rPr>
          <w:rtl w:val="0"/>
        </w:rPr>
      </w:r>
    </w:p>
    <w:p w:rsidR="00000000" w:rsidDel="00000000" w:rsidP="00000000" w:rsidRDefault="00000000" w:rsidRPr="00000000" w14:paraId="0000003E">
      <w:pPr>
        <w:jc w:val="both"/>
        <w:rPr>
          <w:rFonts w:ascii="Arial" w:cs="Arial" w:eastAsia="Arial" w:hAnsi="Arial"/>
          <w:b w:val="0"/>
          <w:bCs w:val="0"/>
          <w:i w:val="0"/>
          <w:iCs w:val="0"/>
          <w:strike w:val="0"/>
          <w:color w:val="467886"/>
          <w:sz w:val="18"/>
          <w:szCs w:val="18"/>
          <w:u w:val="none"/>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0"/>
          <w:bCs w:val="0"/>
          <w:i w:val="0"/>
          <w:iCs w:val="0"/>
          <w:strike w:val="0"/>
          <w:color w:val="467886"/>
          <w:sz w:val="18"/>
          <w:szCs w:val="18"/>
          <w:u w:val="none"/>
        </w:rPr>
      </w:pPr>
      <w:r w:rsidDel="00000000" w:rsidR="00000000" w:rsidRPr="00000000">
        <w:rPr>
          <w:rtl w:val="0"/>
        </w:rPr>
      </w:r>
    </w:p>
    <w:p w:rsidR="00000000" w:rsidDel="00000000" w:rsidP="00000000" w:rsidRDefault="00000000" w:rsidRPr="00000000" w14:paraId="00000040">
      <w:pPr>
        <w:jc w:val="both"/>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Fuentedeprrafopredeter"/>
    <w:uiPriority w:val="99"/>
    <w:unhideWhenUsed w:val="1"/>
    <w:rsid w:val="264A9C9D"/>
    <w:rPr>
      <w:color w:val="0000ff"/>
      <w:u w:val="single"/>
    </w:rPr>
  </w:style>
  <w:style w:type="paragraph" w:styleId="ListParagraph">
    <w:name w:val="List Paragraph"/>
    <w:basedOn w:val="Normal"/>
    <w:uiPriority w:val="34"/>
    <w:qFormat w:val="1"/>
    <w:rsid w:val="264A9C9D"/>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aercher.com/mx/home-garden/limpiadoras-de-vapor.html" TargetMode="External"/><Relationship Id="rId10" Type="http://schemas.openxmlformats.org/officeDocument/2006/relationships/hyperlink" Target="https://www.paho.org/es/noticias/10-1-2026-ops-emite-alerta-sobre-circulacion-simultanea-influenza-estacional-virus" TargetMode="External"/><Relationship Id="rId13" Type="http://schemas.openxmlformats.org/officeDocument/2006/relationships/hyperlink" Target="https://karchershop.com.mx/collections/limpiadores-de-vapor-sc/products/sc-2-easy-fix-mx" TargetMode="External"/><Relationship Id="rId12" Type="http://schemas.openxmlformats.org/officeDocument/2006/relationships/hyperlink" Target="https://karchershop.com.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aercher.com/mx/" TargetMode="External"/><Relationship Id="rId15" Type="http://schemas.openxmlformats.org/officeDocument/2006/relationships/hyperlink" Target="https://www.kaercher.com/mx/home-garden/hidrolavadoras-de-alta-presion/k-2-power-control-home-mx-16023530.html" TargetMode="External"/><Relationship Id="rId14" Type="http://schemas.openxmlformats.org/officeDocument/2006/relationships/hyperlink" Target="https://www.gov.uk/government/publications/health-protection-in-schools-and-other-childcare-facilities/preventing-and-controlling-infections" TargetMode="External"/><Relationship Id="rId17" Type="http://schemas.openxmlformats.org/officeDocument/2006/relationships/hyperlink" Target="mailto:marco.zuniga@another.co" TargetMode="External"/><Relationship Id="rId16" Type="http://schemas.openxmlformats.org/officeDocument/2006/relationships/hyperlink" Target="http://www.kaercher.com/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aceta.unam.mx/se-espera-un-embate-muy-fuerte-de-la-influen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WEgRIIsh38UlO0Yu+Wc6soAvg==">CgMxLjA4AHIhMXVBQjJNS1ZRa19UYlRmUVFEV1Z6eHU2WVVMRnRwcGI3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2026-01-14T18:29:00.0000000Z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Order">
    <vt:r8>600.0</vt:r8>
  </property>
  <property fmtid="{D5CDD505-2E9C-101B-9397-08002B2CF9AE}" pid="4" name="MediaServiceImageTags">
    <vt:lpwstr/>
  </property>
</Properties>
</file>